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936"/>
      </w:tblGrid>
      <w:tr w:rsidR="00583D12" w:rsidTr="00583D12">
        <w:tc>
          <w:tcPr>
            <w:tcW w:w="5778" w:type="dxa"/>
          </w:tcPr>
          <w:p w:rsidR="00583D12" w:rsidRDefault="00DE6113" w:rsidP="00583D12">
            <w:pPr>
              <w:tabs>
                <w:tab w:val="left" w:pos="567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                                   </w:t>
            </w:r>
          </w:p>
        </w:tc>
        <w:tc>
          <w:tcPr>
            <w:tcW w:w="3936" w:type="dxa"/>
          </w:tcPr>
          <w:p w:rsidR="00583D12" w:rsidRDefault="00583D12" w:rsidP="00583D12">
            <w:pPr>
              <w:tabs>
                <w:tab w:val="left" w:pos="567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ПРИЛОЖЕНИЕ № 2</w:t>
            </w:r>
          </w:p>
          <w:p w:rsidR="00583D12" w:rsidRDefault="00D203EC" w:rsidP="00583D12">
            <w:pPr>
              <w:tabs>
                <w:tab w:val="left" w:pos="567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УТВЕРЖДЕН</w:t>
            </w:r>
            <w:r w:rsidR="00E45BB2">
              <w:rPr>
                <w:rFonts w:cs="Times New Roman"/>
              </w:rPr>
              <w:t>О</w:t>
            </w:r>
          </w:p>
          <w:p w:rsidR="00583D12" w:rsidRDefault="00583D12" w:rsidP="00583D12">
            <w:pPr>
              <w:tabs>
                <w:tab w:val="left" w:pos="567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постановлением</w:t>
            </w:r>
          </w:p>
          <w:p w:rsidR="00583D12" w:rsidRDefault="00583D12" w:rsidP="00583D12">
            <w:pPr>
              <w:tabs>
                <w:tab w:val="left" w:pos="567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администрации</w:t>
            </w:r>
          </w:p>
          <w:p w:rsidR="00583D12" w:rsidRDefault="00583D12" w:rsidP="00583D12">
            <w:pPr>
              <w:tabs>
                <w:tab w:val="left" w:pos="567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Новопокровского сельского</w:t>
            </w:r>
          </w:p>
          <w:p w:rsidR="00583D12" w:rsidRDefault="00583D12" w:rsidP="00583D12">
            <w:pPr>
              <w:tabs>
                <w:tab w:val="left" w:pos="567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поселения</w:t>
            </w:r>
          </w:p>
          <w:p w:rsidR="00583D12" w:rsidRDefault="00583D12" w:rsidP="00583D12">
            <w:pPr>
              <w:tabs>
                <w:tab w:val="left" w:pos="567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Новопокровского района</w:t>
            </w:r>
          </w:p>
          <w:p w:rsidR="00583D12" w:rsidRDefault="00583D12" w:rsidP="00583D12">
            <w:pPr>
              <w:tabs>
                <w:tab w:val="left" w:pos="567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от _________2021 № _____</w:t>
            </w:r>
          </w:p>
        </w:tc>
      </w:tr>
    </w:tbl>
    <w:p w:rsidR="00DE6113" w:rsidRDefault="00DE6113" w:rsidP="00583D12">
      <w:pPr>
        <w:tabs>
          <w:tab w:val="left" w:pos="5670"/>
        </w:tabs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</w:p>
    <w:p w:rsidR="00583D12" w:rsidRPr="0074562C" w:rsidRDefault="00583D12" w:rsidP="00583D12">
      <w:pPr>
        <w:tabs>
          <w:tab w:val="left" w:pos="5670"/>
        </w:tabs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C23F52">
      <w:pPr>
        <w:spacing w:after="0" w:line="240" w:lineRule="auto"/>
        <w:jc w:val="center"/>
        <w:rPr>
          <w:rFonts w:cs="Times New Roman"/>
        </w:rPr>
      </w:pPr>
      <w:r w:rsidRPr="0074562C">
        <w:rPr>
          <w:rFonts w:cs="Times New Roman"/>
        </w:rPr>
        <w:t>Оповещение</w:t>
      </w:r>
    </w:p>
    <w:p w:rsidR="0074562C" w:rsidRPr="0074562C" w:rsidRDefault="0074562C" w:rsidP="00C23F52">
      <w:pPr>
        <w:spacing w:after="0" w:line="240" w:lineRule="auto"/>
        <w:jc w:val="center"/>
        <w:rPr>
          <w:rFonts w:cs="Times New Roman"/>
        </w:rPr>
      </w:pPr>
      <w:r w:rsidRPr="0074562C">
        <w:rPr>
          <w:rFonts w:cs="Times New Roman"/>
        </w:rPr>
        <w:t>о проведении публичных слушаний по теме:</w:t>
      </w:r>
    </w:p>
    <w:p w:rsidR="00D203EC" w:rsidRDefault="0074562C" w:rsidP="00C23F52">
      <w:pPr>
        <w:spacing w:after="0" w:line="240" w:lineRule="auto"/>
        <w:jc w:val="center"/>
        <w:rPr>
          <w:rFonts w:cs="Times New Roman"/>
        </w:rPr>
      </w:pPr>
      <w:r w:rsidRPr="0074562C">
        <w:rPr>
          <w:rFonts w:cs="Times New Roman"/>
        </w:rPr>
        <w:t>«Утверждение дизайн</w:t>
      </w:r>
      <w:r w:rsidR="00B02253">
        <w:rPr>
          <w:rFonts w:cs="Times New Roman"/>
        </w:rPr>
        <w:t xml:space="preserve"> </w:t>
      </w:r>
      <w:r w:rsidRPr="0074562C">
        <w:rPr>
          <w:rFonts w:cs="Times New Roman"/>
        </w:rPr>
        <w:t xml:space="preserve">- проекта по объекту: «Благоустройство </w:t>
      </w:r>
    </w:p>
    <w:p w:rsidR="0074562C" w:rsidRPr="0074562C" w:rsidRDefault="00DE6113" w:rsidP="00C23F52">
      <w:pPr>
        <w:spacing w:after="0" w:line="240" w:lineRule="auto"/>
        <w:jc w:val="center"/>
        <w:rPr>
          <w:rFonts w:cs="Times New Roman"/>
        </w:rPr>
      </w:pPr>
      <w:r>
        <w:rPr>
          <w:rFonts w:cs="Times New Roman"/>
        </w:rPr>
        <w:t>«</w:t>
      </w:r>
      <w:r w:rsidR="0074562C" w:rsidRPr="0074562C">
        <w:rPr>
          <w:rFonts w:cs="Times New Roman"/>
        </w:rPr>
        <w:t>площади Центральная</w:t>
      </w:r>
      <w:r>
        <w:rPr>
          <w:rFonts w:cs="Times New Roman"/>
        </w:rPr>
        <w:t>»</w:t>
      </w:r>
      <w:r w:rsidR="0074562C" w:rsidRPr="0074562C">
        <w:rPr>
          <w:rFonts w:cs="Times New Roman"/>
        </w:rPr>
        <w:t xml:space="preserve">  в станице Новопокровской»</w:t>
      </w:r>
    </w:p>
    <w:p w:rsidR="0074562C" w:rsidRDefault="0074562C" w:rsidP="0074562C">
      <w:pPr>
        <w:spacing w:after="0" w:line="240" w:lineRule="auto"/>
        <w:jc w:val="both"/>
        <w:rPr>
          <w:rFonts w:cs="Times New Roman"/>
        </w:rPr>
      </w:pPr>
    </w:p>
    <w:p w:rsidR="00C23F52" w:rsidRPr="0074562C" w:rsidRDefault="00C23F52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 xml:space="preserve">На публичные слушания представляется дизайн-проект «Утверждение дизайн-проекта по объекту: «Благоустройство </w:t>
      </w:r>
      <w:r w:rsidR="00DE6113">
        <w:rPr>
          <w:rFonts w:cs="Times New Roman"/>
        </w:rPr>
        <w:t>«</w:t>
      </w:r>
      <w:r w:rsidRPr="0074562C">
        <w:rPr>
          <w:rFonts w:cs="Times New Roman"/>
        </w:rPr>
        <w:t>площади Центральная</w:t>
      </w:r>
      <w:r w:rsidR="00DE6113">
        <w:rPr>
          <w:rFonts w:cs="Times New Roman"/>
        </w:rPr>
        <w:t>»</w:t>
      </w:r>
      <w:r w:rsidRPr="0074562C">
        <w:rPr>
          <w:rFonts w:cs="Times New Roman"/>
        </w:rPr>
        <w:t xml:space="preserve">  в станице Новопокровской»</w:t>
      </w:r>
      <w:r w:rsidR="00DE6113">
        <w:rPr>
          <w:rFonts w:cs="Times New Roman"/>
        </w:rPr>
        <w:t>.</w:t>
      </w:r>
      <w:r w:rsidRPr="0074562C">
        <w:rPr>
          <w:rFonts w:cs="Times New Roman"/>
        </w:rPr>
        <w:t xml:space="preserve"> 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Информационные материалы по теме публичных слушаний будут представлены на экспозицию по адресу: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353020, Краснодарский край, станица Новопокровская, ул. Ленина, 110 каб. № 22,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с 8:00 до 16:00 часов ежедневно;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выходные – суббота, воскресенье;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перерыв – с 12:00 до 13:00 часов.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На выставке проводятся консультации по теме публичных слушаний.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 xml:space="preserve">Собрание участников </w:t>
      </w:r>
      <w:r w:rsidR="00085C02">
        <w:rPr>
          <w:rFonts w:cs="Times New Roman"/>
        </w:rPr>
        <w:t>пуб</w:t>
      </w:r>
      <w:r w:rsidR="00D203EC">
        <w:rPr>
          <w:rFonts w:cs="Times New Roman"/>
        </w:rPr>
        <w:t>личных слушаний состоится  21 июня</w:t>
      </w:r>
      <w:r w:rsidR="00085C02">
        <w:rPr>
          <w:rFonts w:cs="Times New Roman"/>
        </w:rPr>
        <w:t xml:space="preserve"> 2021 г</w:t>
      </w:r>
      <w:r w:rsidRPr="0074562C">
        <w:rPr>
          <w:rFonts w:cs="Times New Roman"/>
        </w:rPr>
        <w:t>.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Время начала регистрации участников – 13:00.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В период проведения публичных слушаний участники публичных слушаний имеют право предоставить предложения и замечания по обсуждаемому проекту посредством: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- записи предложений и замечаний в книге (журнале) учета посетителей и записи предложений и замечаний, которая ведется в период работы соответствующей экспозиции;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- выступления на собрании участников публичных слушаний;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- внесения записи в книгу (журнал) регистрации участвующих в собрании участников публичных слушаний;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- подачи в ходе собрания письменных предложений и замечаний;</w:t>
      </w:r>
    </w:p>
    <w:p w:rsidR="0074562C" w:rsidRPr="0074562C" w:rsidRDefault="0074562C" w:rsidP="00D203EC">
      <w:pPr>
        <w:tabs>
          <w:tab w:val="left" w:pos="709"/>
          <w:tab w:val="left" w:pos="993"/>
          <w:tab w:val="left" w:pos="8505"/>
        </w:tabs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- направления в течении недели со дня проведения собрания участников публичных слушаний письменных предложений, замечаний в комиссию по учету предложений, замечаний в комиссию по учету предложений, замечаний в комиссию по учету предложений по адресу: 353020, Краснодарский край, станица Новопокро</w:t>
      </w:r>
      <w:r w:rsidR="00D203EC">
        <w:rPr>
          <w:rFonts w:cs="Times New Roman"/>
        </w:rPr>
        <w:t xml:space="preserve">вская, ул. Ленина, 110, кабинет </w:t>
      </w:r>
      <w:r w:rsidRPr="0074562C">
        <w:rPr>
          <w:rFonts w:cs="Times New Roman"/>
        </w:rPr>
        <w:t xml:space="preserve"> № 21.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lastRenderedPageBreak/>
        <w:t xml:space="preserve">Дизайн-проект «Благоустройство </w:t>
      </w:r>
      <w:r w:rsidR="00DE6113">
        <w:rPr>
          <w:rFonts w:cs="Times New Roman"/>
        </w:rPr>
        <w:t>«</w:t>
      </w:r>
      <w:r w:rsidRPr="0074562C">
        <w:rPr>
          <w:rFonts w:cs="Times New Roman"/>
        </w:rPr>
        <w:t>площади Центральная</w:t>
      </w:r>
      <w:r w:rsidR="00DE6113">
        <w:rPr>
          <w:rFonts w:cs="Times New Roman"/>
        </w:rPr>
        <w:t>»</w:t>
      </w:r>
      <w:r w:rsidRPr="0074562C">
        <w:rPr>
          <w:rFonts w:cs="Times New Roman"/>
        </w:rPr>
        <w:t xml:space="preserve"> в станице Новопокровской»  и иные информационные материалы по теме публичных слушаний размещены на официальном сайте Новопокровского сельского поселения: www.novopokrovskaya.org.</w:t>
      </w:r>
    </w:p>
    <w:p w:rsidR="0074562C" w:rsidRPr="0074562C" w:rsidRDefault="0074562C" w:rsidP="0074562C">
      <w:pPr>
        <w:spacing w:after="0" w:line="240" w:lineRule="auto"/>
        <w:jc w:val="both"/>
        <w:rPr>
          <w:rFonts w:cs="Times New Roman"/>
        </w:rPr>
      </w:pPr>
    </w:p>
    <w:p w:rsidR="00CF2FCB" w:rsidRPr="0074562C" w:rsidRDefault="00CF2FCB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DE6113">
      <w:pPr>
        <w:spacing w:after="0" w:line="240" w:lineRule="auto"/>
        <w:rPr>
          <w:rFonts w:cs="Times New Roman"/>
        </w:rPr>
      </w:pPr>
      <w:r w:rsidRPr="0074562C">
        <w:rPr>
          <w:rFonts w:cs="Times New Roman"/>
        </w:rPr>
        <w:t xml:space="preserve">Заместитель главы </w:t>
      </w:r>
    </w:p>
    <w:p w:rsidR="0074562C" w:rsidRPr="0074562C" w:rsidRDefault="0074562C" w:rsidP="00DE6113">
      <w:pPr>
        <w:spacing w:after="0" w:line="240" w:lineRule="auto"/>
        <w:rPr>
          <w:rFonts w:cs="Times New Roman"/>
        </w:rPr>
      </w:pPr>
      <w:r w:rsidRPr="0074562C">
        <w:rPr>
          <w:rFonts w:cs="Times New Roman"/>
        </w:rPr>
        <w:t xml:space="preserve">Новопокровского сельского поселения </w:t>
      </w:r>
      <w:r w:rsidR="00DE6113">
        <w:rPr>
          <w:rFonts w:cs="Times New Roman"/>
        </w:rPr>
        <w:t xml:space="preserve">                               </w:t>
      </w:r>
      <w:r w:rsidRPr="0074562C">
        <w:rPr>
          <w:rFonts w:cs="Times New Roman"/>
        </w:rPr>
        <w:t xml:space="preserve">                А.А.Трелюс</w:t>
      </w:r>
    </w:p>
    <w:p w:rsidR="00BD34E0" w:rsidRPr="0074562C" w:rsidRDefault="00BD34E0" w:rsidP="0074562C">
      <w:pPr>
        <w:spacing w:after="0" w:line="240" w:lineRule="auto"/>
        <w:jc w:val="both"/>
        <w:rPr>
          <w:rFonts w:cs="Times New Roman"/>
        </w:rPr>
      </w:pPr>
    </w:p>
    <w:sectPr w:rsidR="00BD34E0" w:rsidRPr="0074562C" w:rsidSect="00F40275">
      <w:headerReference w:type="default" r:id="rId6"/>
      <w:pgSz w:w="11906" w:h="16838"/>
      <w:pgMar w:top="1134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5EE" w:rsidRDefault="00C255EE" w:rsidP="0074562C">
      <w:pPr>
        <w:spacing w:after="0" w:line="240" w:lineRule="auto"/>
      </w:pPr>
      <w:r>
        <w:separator/>
      </w:r>
    </w:p>
  </w:endnote>
  <w:endnote w:type="continuationSeparator" w:id="1">
    <w:p w:rsidR="00C255EE" w:rsidRDefault="00C255EE" w:rsidP="00745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5EE" w:rsidRDefault="00C255EE" w:rsidP="0074562C">
      <w:pPr>
        <w:spacing w:after="0" w:line="240" w:lineRule="auto"/>
      </w:pPr>
      <w:r>
        <w:separator/>
      </w:r>
    </w:p>
  </w:footnote>
  <w:footnote w:type="continuationSeparator" w:id="1">
    <w:p w:rsidR="00C255EE" w:rsidRDefault="00C255EE" w:rsidP="00745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47018"/>
    </w:sdtPr>
    <w:sdtContent>
      <w:p w:rsidR="0074562C" w:rsidRDefault="00DB3B23">
        <w:pPr>
          <w:pStyle w:val="a3"/>
          <w:jc w:val="center"/>
        </w:pPr>
        <w:fldSimple w:instr=" PAGE   \* MERGEFORMAT ">
          <w:r w:rsidR="00E45BB2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62C"/>
    <w:rsid w:val="0000444D"/>
    <w:rsid w:val="00035BDF"/>
    <w:rsid w:val="00043A08"/>
    <w:rsid w:val="000650E2"/>
    <w:rsid w:val="00085C02"/>
    <w:rsid w:val="0010297D"/>
    <w:rsid w:val="001C3075"/>
    <w:rsid w:val="00231547"/>
    <w:rsid w:val="003444B9"/>
    <w:rsid w:val="003B5A02"/>
    <w:rsid w:val="00415E01"/>
    <w:rsid w:val="00442198"/>
    <w:rsid w:val="00507F98"/>
    <w:rsid w:val="00513331"/>
    <w:rsid w:val="00583D12"/>
    <w:rsid w:val="005C3456"/>
    <w:rsid w:val="006C257F"/>
    <w:rsid w:val="0071432E"/>
    <w:rsid w:val="00720C28"/>
    <w:rsid w:val="0074562C"/>
    <w:rsid w:val="007614FC"/>
    <w:rsid w:val="00772E28"/>
    <w:rsid w:val="00776F0A"/>
    <w:rsid w:val="008253C3"/>
    <w:rsid w:val="008C0E6D"/>
    <w:rsid w:val="009B1524"/>
    <w:rsid w:val="009B6DA0"/>
    <w:rsid w:val="009D2733"/>
    <w:rsid w:val="009D5D7D"/>
    <w:rsid w:val="00A730E3"/>
    <w:rsid w:val="00AA1458"/>
    <w:rsid w:val="00B02253"/>
    <w:rsid w:val="00B05A7F"/>
    <w:rsid w:val="00BC27A4"/>
    <w:rsid w:val="00BD34E0"/>
    <w:rsid w:val="00BF2FB5"/>
    <w:rsid w:val="00C133AE"/>
    <w:rsid w:val="00C23F52"/>
    <w:rsid w:val="00C255EE"/>
    <w:rsid w:val="00CF2FCB"/>
    <w:rsid w:val="00D203EC"/>
    <w:rsid w:val="00D41B05"/>
    <w:rsid w:val="00DB3B23"/>
    <w:rsid w:val="00DE6113"/>
    <w:rsid w:val="00E0548D"/>
    <w:rsid w:val="00E45BB2"/>
    <w:rsid w:val="00EA4DED"/>
    <w:rsid w:val="00EB0F1F"/>
    <w:rsid w:val="00F40275"/>
    <w:rsid w:val="00FE5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62C"/>
  </w:style>
  <w:style w:type="paragraph" w:styleId="a5">
    <w:name w:val="footer"/>
    <w:basedOn w:val="a"/>
    <w:link w:val="a6"/>
    <w:uiPriority w:val="99"/>
    <w:semiHidden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562C"/>
  </w:style>
  <w:style w:type="table" w:styleId="a7">
    <w:name w:val="Table Grid"/>
    <w:basedOn w:val="a1"/>
    <w:uiPriority w:val="59"/>
    <w:rsid w:val="005C34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A4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2021-05-14T12:58:00Z</cp:lastPrinted>
  <dcterms:created xsi:type="dcterms:W3CDTF">2021-05-12T12:35:00Z</dcterms:created>
  <dcterms:modified xsi:type="dcterms:W3CDTF">2021-05-14T13:00:00Z</dcterms:modified>
</cp:coreProperties>
</file>